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D5" w:rsidRDefault="007C58D5">
      <w:r>
        <w:rPr>
          <w:noProof/>
        </w:rPr>
        <w:drawing>
          <wp:inline distT="0" distB="0" distL="0" distR="0">
            <wp:extent cx="3423920" cy="13868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s card sanitati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38"/>
                    <a:stretch/>
                  </pic:blipFill>
                  <pic:spPr bwMode="auto">
                    <a:xfrm>
                      <a:off x="0" y="0"/>
                      <a:ext cx="3424428" cy="138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8D5" w:rsidRDefault="007C58D5"/>
    <w:p w:rsidR="007C58D5" w:rsidRDefault="007C58D5">
      <w:r>
        <w:tab/>
      </w:r>
      <w:r w:rsidRPr="007C58D5">
        <w:rPr>
          <w:sz w:val="36"/>
          <w:szCs w:val="36"/>
        </w:rPr>
        <w:t>319-345-6080</w:t>
      </w:r>
      <w:r>
        <w:t xml:space="preserve">, </w:t>
      </w:r>
      <w:hyperlink r:id="rId6" w:history="1">
        <w:r w:rsidRPr="00EC24C7">
          <w:rPr>
            <w:rStyle w:val="Hyperlink"/>
          </w:rPr>
          <w:t>info@cooleypumping.com</w:t>
        </w:r>
      </w:hyperlink>
    </w:p>
    <w:p w:rsidR="007C58D5" w:rsidRDefault="007C58D5"/>
    <w:p w:rsidR="007C58D5" w:rsidRPr="0070128F" w:rsidRDefault="0070128F">
      <w:pPr>
        <w:rPr>
          <w:b/>
          <w:sz w:val="32"/>
          <w:szCs w:val="32"/>
          <w:u w:val="single"/>
        </w:rPr>
      </w:pPr>
      <w:r w:rsidRPr="0070128F">
        <w:rPr>
          <w:b/>
          <w:sz w:val="32"/>
          <w:szCs w:val="32"/>
          <w:u w:val="single"/>
        </w:rPr>
        <w:t>Rules, regulations and sizes for Dumpsters and Roll-Off Containers</w:t>
      </w:r>
    </w:p>
    <w:p w:rsidR="0070128F" w:rsidRDefault="0070128F" w:rsidP="0070128F">
      <w:pPr>
        <w:pStyle w:val="ListParagraph"/>
        <w:numPr>
          <w:ilvl w:val="0"/>
          <w:numId w:val="1"/>
        </w:numPr>
      </w:pPr>
      <w:r>
        <w:t>Dumpster available are 1 ½ yard, 2 yard and 6 yard. Roll-off Containers (dumpsters) available are 20 yard and 30 yard.</w:t>
      </w:r>
    </w:p>
    <w:p w:rsidR="0070128F" w:rsidRDefault="0070128F" w:rsidP="0070128F">
      <w:pPr>
        <w:pStyle w:val="ListParagraph"/>
        <w:numPr>
          <w:ilvl w:val="0"/>
          <w:numId w:val="1"/>
        </w:numPr>
      </w:pPr>
      <w:r>
        <w:t>For roll –off dumpsters, there is a 21 calendar day use of the container. Please call the Cooley Sanitation office when you need the roll-off emptied or you are finished with it.  If you have the roll-off for more than 21 days without having it emptied, you will be charged a per day rental fee from that day until picked up.</w:t>
      </w:r>
    </w:p>
    <w:p w:rsidR="0070128F" w:rsidRDefault="0070128F" w:rsidP="0070128F">
      <w:pPr>
        <w:pStyle w:val="ListParagraph"/>
        <w:numPr>
          <w:ilvl w:val="0"/>
          <w:numId w:val="1"/>
        </w:numPr>
      </w:pPr>
      <w:r>
        <w:t>The price for the 20 yard and 30 yard, plus tax and weight fee at the landfill, are a per dump price.</w:t>
      </w:r>
    </w:p>
    <w:p w:rsidR="0070128F" w:rsidRDefault="0070128F" w:rsidP="0070128F">
      <w:pPr>
        <w:pStyle w:val="ListParagraph"/>
        <w:numPr>
          <w:ilvl w:val="0"/>
          <w:numId w:val="1"/>
        </w:numPr>
      </w:pPr>
      <w:r>
        <w:t>For 1 ½ and 2 yard dumpsters, make arrangements with the Cooley Sanitation office for getting the dumpster emptied. You can be added to a weekly, bimonthly or monthly dumping schedule.   You will need to empty the dumpster at least once in 28 days or you will be charged a rental fee.</w:t>
      </w:r>
    </w:p>
    <w:p w:rsidR="0070128F" w:rsidRDefault="0070128F" w:rsidP="0070128F">
      <w:pPr>
        <w:pStyle w:val="ListParagraph"/>
        <w:numPr>
          <w:ilvl w:val="0"/>
          <w:numId w:val="1"/>
        </w:numPr>
      </w:pPr>
      <w:r>
        <w:t>All materials must be level full to the rim of the container.  Nothing should extend above the top or sides of the container.</w:t>
      </w:r>
    </w:p>
    <w:p w:rsidR="0070128F" w:rsidRDefault="0070128F" w:rsidP="0070128F">
      <w:pPr>
        <w:pStyle w:val="ListParagraph"/>
        <w:numPr>
          <w:ilvl w:val="0"/>
          <w:numId w:val="1"/>
        </w:numPr>
      </w:pPr>
      <w:r>
        <w:t>NO dirt, rocks, concrete, cement, asphalt, blacktop, tile, bricks, gravel, sand, stucco, composition roofing, or any other heavy building or construction material is permitted in any dumpster other than a 6 yard for construction, a 20 yard or 30 yard roll-off dumpster.</w:t>
      </w:r>
    </w:p>
    <w:p w:rsidR="0070128F" w:rsidRDefault="0070128F" w:rsidP="0070128F">
      <w:r>
        <w:t xml:space="preserve">**The landfill assesses additional charges </w:t>
      </w:r>
      <w:r w:rsidR="00190206">
        <w:t>(</w:t>
      </w:r>
      <w:r>
        <w:t xml:space="preserve">which will be passed along to you) for the following items </w:t>
      </w:r>
      <w:r w:rsidR="00190206">
        <w:t xml:space="preserve">AND </w:t>
      </w:r>
      <w:r>
        <w:t>they shou</w:t>
      </w:r>
      <w:r w:rsidR="00190206">
        <w:t>l</w:t>
      </w:r>
      <w:r>
        <w:t xml:space="preserve">d be </w:t>
      </w:r>
      <w:r w:rsidR="00190206">
        <w:t>separate</w:t>
      </w:r>
      <w:r>
        <w:t xml:space="preserve"> </w:t>
      </w:r>
      <w:r w:rsidR="00190206">
        <w:t>from other waste (leave</w:t>
      </w:r>
      <w:r>
        <w:t xml:space="preserve"> beside the dumpster):</w:t>
      </w:r>
    </w:p>
    <w:p w:rsidR="00190206" w:rsidRDefault="00190206" w:rsidP="00190206">
      <w:pPr>
        <w:pStyle w:val="ListParagraph"/>
        <w:numPr>
          <w:ilvl w:val="1"/>
          <w:numId w:val="3"/>
        </w:numPr>
      </w:pPr>
      <w:r>
        <w:t>Appliances (including microwaves, dehumidifiers and water softeners)</w:t>
      </w:r>
    </w:p>
    <w:p w:rsidR="00190206" w:rsidRDefault="00190206" w:rsidP="00190206">
      <w:pPr>
        <w:pStyle w:val="ListParagraph"/>
        <w:numPr>
          <w:ilvl w:val="1"/>
          <w:numId w:val="3"/>
        </w:numPr>
      </w:pPr>
      <w:r>
        <w:t>Light fixtures, fluorescent bulbs</w:t>
      </w:r>
    </w:p>
    <w:p w:rsidR="00190206" w:rsidRDefault="00190206" w:rsidP="00190206">
      <w:pPr>
        <w:pStyle w:val="ListParagraph"/>
        <w:numPr>
          <w:ilvl w:val="1"/>
          <w:numId w:val="3"/>
        </w:numPr>
      </w:pPr>
      <w:r>
        <w:t>Tires</w:t>
      </w:r>
    </w:p>
    <w:p w:rsidR="00190206" w:rsidRDefault="00190206" w:rsidP="00190206">
      <w:r>
        <w:t>**The landfill considers the following unacceptable:</w:t>
      </w:r>
    </w:p>
    <w:p w:rsidR="00190206" w:rsidRDefault="00190206" w:rsidP="00190206">
      <w:r>
        <w:t>(Please do NOT dispose of these items in the dumpster/roll-off)</w:t>
      </w:r>
    </w:p>
    <w:p w:rsidR="008D7AB1" w:rsidRDefault="008D7AB1" w:rsidP="00190206">
      <w:pPr>
        <w:pStyle w:val="ListParagraph"/>
        <w:numPr>
          <w:ilvl w:val="0"/>
          <w:numId w:val="4"/>
        </w:numPr>
        <w:sectPr w:rsidR="008D7A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206" w:rsidRDefault="00190206" w:rsidP="00190206">
      <w:pPr>
        <w:pStyle w:val="ListParagraph"/>
        <w:numPr>
          <w:ilvl w:val="0"/>
          <w:numId w:val="4"/>
        </w:numPr>
      </w:pPr>
      <w:bookmarkStart w:id="0" w:name="_GoBack"/>
      <w:r>
        <w:t>Yard waste of any kind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Full paint cans (empty, dried paint cans are regular garbage)</w:t>
      </w:r>
    </w:p>
    <w:p w:rsidR="00190206" w:rsidRDefault="00190206" w:rsidP="00190206">
      <w:pPr>
        <w:sectPr w:rsidR="00190206" w:rsidSect="008D7A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Auto hulks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Batteries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Raw Sludges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Dead animals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Radioactive waste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Herbicides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Insecticides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Pesticides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All liquids</w:t>
      </w:r>
    </w:p>
    <w:p w:rsidR="00190206" w:rsidRDefault="00190206" w:rsidP="00190206">
      <w:pPr>
        <w:pStyle w:val="ListParagraph"/>
        <w:numPr>
          <w:ilvl w:val="0"/>
          <w:numId w:val="4"/>
        </w:numPr>
      </w:pPr>
      <w:r>
        <w:t>Any other toxic or hazardous materials listed by the EPA or DNR</w:t>
      </w:r>
    </w:p>
    <w:bookmarkEnd w:id="0"/>
    <w:p w:rsidR="00190206" w:rsidRDefault="00190206" w:rsidP="0070128F">
      <w:pPr>
        <w:sectPr w:rsidR="00190206" w:rsidSect="008D7A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90206" w:rsidRDefault="00190206" w:rsidP="0070128F"/>
    <w:p w:rsidR="007C58D5" w:rsidRDefault="007C58D5"/>
    <w:sectPr w:rsidR="007C58D5" w:rsidSect="001902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3135"/>
    <w:multiLevelType w:val="hybridMultilevel"/>
    <w:tmpl w:val="D412691C"/>
    <w:lvl w:ilvl="0" w:tplc="099E709E">
      <w:start w:val="3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F1469"/>
    <w:multiLevelType w:val="hybridMultilevel"/>
    <w:tmpl w:val="4A260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C30DB"/>
    <w:multiLevelType w:val="hybridMultilevel"/>
    <w:tmpl w:val="D9E6F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1FB7"/>
    <w:multiLevelType w:val="hybridMultilevel"/>
    <w:tmpl w:val="B978D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D5"/>
    <w:rsid w:val="001010D5"/>
    <w:rsid w:val="00190206"/>
    <w:rsid w:val="0070128F"/>
    <w:rsid w:val="007C58D5"/>
    <w:rsid w:val="008D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1C1C-CCB4-484C-A338-988CC726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8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1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oleypumping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2</cp:revision>
  <cp:lastPrinted>2016-05-13T13:55:00Z</cp:lastPrinted>
  <dcterms:created xsi:type="dcterms:W3CDTF">2016-05-13T13:16:00Z</dcterms:created>
  <dcterms:modified xsi:type="dcterms:W3CDTF">2016-05-13T15:22:00Z</dcterms:modified>
</cp:coreProperties>
</file>